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BA17E" w14:textId="0FEC4460" w:rsidR="00EE409E" w:rsidRPr="00A83C7A" w:rsidRDefault="00EE409E" w:rsidP="00316779">
      <w:pPr>
        <w:pStyle w:val="Style66"/>
        <w:widowControl/>
        <w:tabs>
          <w:tab w:val="left" w:leader="dot" w:pos="2414"/>
        </w:tabs>
        <w:spacing w:line="398" w:lineRule="exact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 w:rsidRPr="00A83C7A"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3041C7">
        <w:rPr>
          <w:rStyle w:val="FontStyle75"/>
          <w:rFonts w:ascii="Arial" w:eastAsia="Lucida Sans Unicode" w:hAnsi="Arial" w:cs="Arial"/>
          <w:sz w:val="18"/>
          <w:szCs w:val="18"/>
        </w:rPr>
        <w:t>1</w:t>
      </w:r>
      <w:r w:rsidR="00A80C17" w:rsidRPr="00A83C7A">
        <w:rPr>
          <w:rStyle w:val="FontStyle75"/>
          <w:rFonts w:ascii="Arial" w:eastAsia="Lucida Sans Unicode" w:hAnsi="Arial" w:cs="Arial"/>
          <w:sz w:val="18"/>
          <w:szCs w:val="18"/>
        </w:rPr>
        <w:t>0</w:t>
      </w:r>
    </w:p>
    <w:p w14:paraId="001F1B3F" w14:textId="435109A8" w:rsidR="00EE409E" w:rsidRPr="00A83C7A" w:rsidRDefault="00EE409E" w:rsidP="0031677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 w:rsidRPr="00A83C7A"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A83C7A" w:rsidRPr="00A83C7A">
        <w:rPr>
          <w:rStyle w:val="FontStyle75"/>
          <w:rFonts w:ascii="Arial" w:eastAsia="Lucida Sans Unicode" w:hAnsi="Arial" w:cs="Arial"/>
          <w:sz w:val="18"/>
          <w:szCs w:val="18"/>
        </w:rPr>
        <w:t>ZP</w:t>
      </w:r>
      <w:r w:rsidRPr="00A83C7A">
        <w:rPr>
          <w:rStyle w:val="FontStyle75"/>
          <w:rFonts w:ascii="Arial" w:eastAsia="Lucida Sans Unicode" w:hAnsi="Arial" w:cs="Arial"/>
          <w:sz w:val="18"/>
          <w:szCs w:val="18"/>
        </w:rPr>
        <w:t>…………… z dnia ……………….</w:t>
      </w:r>
    </w:p>
    <w:p w14:paraId="30C7D786" w14:textId="77777777" w:rsidR="00A83C7A" w:rsidRPr="00A83C7A" w:rsidRDefault="00A83C7A" w:rsidP="00A83C7A">
      <w:pPr>
        <w:spacing w:after="120"/>
        <w:outlineLvl w:val="2"/>
        <w:rPr>
          <w:rFonts w:ascii="Arial" w:hAnsi="Arial" w:cs="Arial"/>
          <w:b/>
          <w:sz w:val="22"/>
          <w:szCs w:val="22"/>
          <w:u w:val="single"/>
        </w:rPr>
      </w:pPr>
      <w:r w:rsidRPr="00A83C7A">
        <w:rPr>
          <w:rFonts w:ascii="Arial" w:hAnsi="Arial" w:cs="Arial"/>
          <w:b/>
          <w:sz w:val="22"/>
          <w:szCs w:val="22"/>
          <w:u w:val="single"/>
        </w:rPr>
        <w:t xml:space="preserve">Klauzula informacyjna RODO </w:t>
      </w:r>
    </w:p>
    <w:p w14:paraId="7DA3F7C2" w14:textId="77777777" w:rsidR="00A83C7A" w:rsidRPr="00A83C7A" w:rsidRDefault="00A83C7A" w:rsidP="00A83C7A">
      <w:pPr>
        <w:suppressAutoHyphens/>
        <w:spacing w:after="120"/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>Zgodnie z art. 13 ust. 1 i ust. 2 rozporządzenia Parlamentu Europejskiego i Rady (UE) 2016/679 z 27 kwietnia 2016 r., w sprawie ochrony osób fizycznych w związku z przetwarzaniem danych osobowych i w sprawie swobodnego przepływu takich danych oraz uchylenia dyrektywy 95/46/WE, zwanej dalej RODO (Dz. Urz. UE L 119 z 4.5.2016 r.), informujemy, że:</w:t>
      </w:r>
    </w:p>
    <w:p w14:paraId="1664C3A4" w14:textId="77777777" w:rsidR="00A83C7A" w:rsidRPr="00A83C7A" w:rsidRDefault="00A83C7A" w:rsidP="00A83C7A">
      <w:pPr>
        <w:numPr>
          <w:ilvl w:val="0"/>
          <w:numId w:val="6"/>
        </w:numPr>
        <w:suppressAutoHyphens/>
        <w:spacing w:after="120"/>
        <w:ind w:left="0" w:hanging="426"/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 xml:space="preserve">Administratorem Pani/Pana danych osobowych jest Sąd Apelacyjny w Poznaniu, z siedzibą w Poznaniu, ul. Stanisława </w:t>
      </w:r>
      <w:proofErr w:type="spellStart"/>
      <w:r w:rsidRPr="00A83C7A">
        <w:rPr>
          <w:rFonts w:ascii="Arial" w:hAnsi="Arial" w:cs="Arial"/>
          <w:sz w:val="21"/>
          <w:szCs w:val="21"/>
        </w:rPr>
        <w:t>Hejmowskiego</w:t>
      </w:r>
      <w:proofErr w:type="spellEnd"/>
      <w:r w:rsidRPr="00A83C7A">
        <w:rPr>
          <w:rFonts w:ascii="Arial" w:hAnsi="Arial" w:cs="Arial"/>
          <w:sz w:val="21"/>
          <w:szCs w:val="21"/>
        </w:rPr>
        <w:t xml:space="preserve"> 3, kod pocztowy 61-736, adres e-mail: sekretariat.dyrektora@poznan.sa.gov.pl, tel. 61/ 8609 221, reprezentowany przez Prezesa i/lub Dyrektora Sądu Apelacyjnego w Poznaniu, oraz Ministra Sprawiedliwości – każdego z nich w zakresie realizowanych zadań wg regulacji zawartych w ustawie z dnia 27 lipca 2001 r., prawo o ustroju sądów powszechnych (Dz.U. 2019, poz. 52, tj. ze zm.)</w:t>
      </w:r>
    </w:p>
    <w:p w14:paraId="32B22F4A" w14:textId="77777777" w:rsidR="00A83C7A" w:rsidRPr="00A83C7A" w:rsidRDefault="00A83C7A" w:rsidP="00A83C7A">
      <w:pPr>
        <w:numPr>
          <w:ilvl w:val="0"/>
          <w:numId w:val="6"/>
        </w:numPr>
        <w:suppressAutoHyphens/>
        <w:spacing w:after="120"/>
        <w:ind w:left="0" w:hanging="426"/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 xml:space="preserve">Kontakt z Inspektorem Ochrony Danych w Sądzie Apelacyjnym w Poznaniu, możliwy jest  pisemnie na  adres korespondencyjny: ul. Stanisława </w:t>
      </w:r>
      <w:proofErr w:type="spellStart"/>
      <w:r w:rsidRPr="00A83C7A">
        <w:rPr>
          <w:rFonts w:ascii="Arial" w:hAnsi="Arial" w:cs="Arial"/>
          <w:sz w:val="21"/>
          <w:szCs w:val="21"/>
        </w:rPr>
        <w:t>Hejmowskiego</w:t>
      </w:r>
      <w:proofErr w:type="spellEnd"/>
      <w:r w:rsidRPr="00A83C7A">
        <w:rPr>
          <w:rFonts w:ascii="Arial" w:hAnsi="Arial" w:cs="Arial"/>
          <w:sz w:val="21"/>
          <w:szCs w:val="21"/>
        </w:rPr>
        <w:t xml:space="preserve"> 3, 61-736 Poznań, na adres e-mail: iod@poznan.sa.gov.pl,  lub telefonicznie :  tel. 61/ 8609 233.</w:t>
      </w:r>
    </w:p>
    <w:p w14:paraId="78CCF302" w14:textId="77777777" w:rsidR="00A83C7A" w:rsidRPr="00A83C7A" w:rsidRDefault="00A83C7A" w:rsidP="00A83C7A">
      <w:pPr>
        <w:numPr>
          <w:ilvl w:val="0"/>
          <w:numId w:val="6"/>
        </w:numPr>
        <w:suppressAutoHyphens/>
        <w:ind w:left="0" w:hanging="426"/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>Przetwarzanie danych osobowych odbywa się na podstawie i w granicach powszechnie obowiązującego prawa oraz w oparciu o art. 6 lit. a, b, c RODO, w poniżej wymienionych celach:</w:t>
      </w:r>
    </w:p>
    <w:p w14:paraId="69939EB7" w14:textId="77777777" w:rsidR="00A83C7A" w:rsidRPr="00A83C7A" w:rsidRDefault="00A83C7A" w:rsidP="00A83C7A">
      <w:pPr>
        <w:numPr>
          <w:ilvl w:val="0"/>
          <w:numId w:val="8"/>
        </w:numPr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>realizacji umów cywilnoprawnych,</w:t>
      </w:r>
    </w:p>
    <w:p w14:paraId="5F3CD095" w14:textId="77777777" w:rsidR="00A83C7A" w:rsidRPr="00A83C7A" w:rsidRDefault="00A83C7A" w:rsidP="00A83C7A">
      <w:pPr>
        <w:numPr>
          <w:ilvl w:val="0"/>
          <w:numId w:val="8"/>
        </w:numPr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>realizacji postępowań o udzielenie zamówień publicznych,</w:t>
      </w:r>
    </w:p>
    <w:p w14:paraId="3B1AD8DE" w14:textId="77777777" w:rsidR="00A83C7A" w:rsidRPr="00A83C7A" w:rsidRDefault="00A83C7A" w:rsidP="00A83C7A">
      <w:pPr>
        <w:numPr>
          <w:ilvl w:val="0"/>
          <w:numId w:val="8"/>
        </w:numPr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>prowadzenia sprawozdawczości,</w:t>
      </w:r>
    </w:p>
    <w:p w14:paraId="0FFE9657" w14:textId="77777777" w:rsidR="00A83C7A" w:rsidRPr="00A83C7A" w:rsidRDefault="00A83C7A" w:rsidP="00A83C7A">
      <w:pPr>
        <w:numPr>
          <w:ilvl w:val="0"/>
          <w:numId w:val="8"/>
        </w:numPr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>prowadzenia ewidencji i archiwizacji dokumentów,</w:t>
      </w:r>
    </w:p>
    <w:p w14:paraId="34DA4B57" w14:textId="77777777" w:rsidR="00A83C7A" w:rsidRPr="00A83C7A" w:rsidRDefault="00A83C7A" w:rsidP="00A83C7A">
      <w:pPr>
        <w:numPr>
          <w:ilvl w:val="0"/>
          <w:numId w:val="8"/>
        </w:numPr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>udostępniania informacji publicznej,</w:t>
      </w:r>
    </w:p>
    <w:p w14:paraId="35892A3D" w14:textId="77777777" w:rsidR="00A83C7A" w:rsidRPr="00A83C7A" w:rsidRDefault="00A83C7A" w:rsidP="00A83C7A">
      <w:pPr>
        <w:numPr>
          <w:ilvl w:val="0"/>
          <w:numId w:val="8"/>
        </w:numPr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>udzielania informacji uprawnionym podmiotom,</w:t>
      </w:r>
    </w:p>
    <w:p w14:paraId="6A2633A2" w14:textId="77777777" w:rsidR="00A83C7A" w:rsidRPr="00A83C7A" w:rsidRDefault="00A83C7A" w:rsidP="00A83C7A">
      <w:pPr>
        <w:numPr>
          <w:ilvl w:val="0"/>
          <w:numId w:val="8"/>
        </w:numPr>
        <w:spacing w:after="120"/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>rozpatrywania skarg i wniosków,</w:t>
      </w:r>
    </w:p>
    <w:p w14:paraId="5697C702" w14:textId="77777777" w:rsidR="00A83C7A" w:rsidRPr="00A83C7A" w:rsidRDefault="00A83C7A" w:rsidP="00A83C7A">
      <w:pPr>
        <w:numPr>
          <w:ilvl w:val="0"/>
          <w:numId w:val="6"/>
        </w:numPr>
        <w:suppressAutoHyphens/>
        <w:ind w:left="0" w:hanging="426"/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>W zakresie i granicach określonych w RODO w związku z przetwarzaniem Państwa  danych osobowych posiadają Państwo następujące prawa:</w:t>
      </w:r>
    </w:p>
    <w:p w14:paraId="17BA8CEB" w14:textId="77777777" w:rsidR="00A83C7A" w:rsidRPr="00A83C7A" w:rsidRDefault="00A83C7A" w:rsidP="00A83C7A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 xml:space="preserve">dostępu do treści swoich danych </w:t>
      </w:r>
    </w:p>
    <w:p w14:paraId="6ABCCA24" w14:textId="77777777" w:rsidR="00A83C7A" w:rsidRPr="00A83C7A" w:rsidRDefault="00A83C7A" w:rsidP="00A83C7A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 xml:space="preserve">prawo ich sprostowania </w:t>
      </w:r>
    </w:p>
    <w:p w14:paraId="67A3BED0" w14:textId="77777777" w:rsidR="00A83C7A" w:rsidRPr="00A83C7A" w:rsidRDefault="00A83C7A" w:rsidP="00A83C7A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 xml:space="preserve">prawo do usunięcia </w:t>
      </w:r>
    </w:p>
    <w:p w14:paraId="0FDC1572" w14:textId="77777777" w:rsidR="00A83C7A" w:rsidRPr="00A83C7A" w:rsidRDefault="00A83C7A" w:rsidP="00A83C7A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 xml:space="preserve">prawo do ograniczenia przetwarzania </w:t>
      </w:r>
    </w:p>
    <w:p w14:paraId="092F6EC4" w14:textId="77777777" w:rsidR="00A83C7A" w:rsidRPr="00A83C7A" w:rsidRDefault="00A83C7A" w:rsidP="00A83C7A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 xml:space="preserve">prawo do przenoszenia danych </w:t>
      </w:r>
    </w:p>
    <w:p w14:paraId="7BB8F917" w14:textId="77777777" w:rsidR="00A83C7A" w:rsidRPr="00A83C7A" w:rsidRDefault="00A83C7A" w:rsidP="00A83C7A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 xml:space="preserve">prawo wniesienia sprzeciwu </w:t>
      </w:r>
    </w:p>
    <w:p w14:paraId="0238E7C9" w14:textId="77777777" w:rsidR="00A83C7A" w:rsidRPr="00A83C7A" w:rsidRDefault="00A83C7A" w:rsidP="00A83C7A">
      <w:pPr>
        <w:pStyle w:val="Akapitzlist"/>
        <w:numPr>
          <w:ilvl w:val="0"/>
          <w:numId w:val="9"/>
        </w:numPr>
        <w:spacing w:after="120"/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>prawo do cofnięcia zgody na ich przetwarzanie.</w:t>
      </w:r>
    </w:p>
    <w:p w14:paraId="5C20CA62" w14:textId="77777777" w:rsidR="00A83C7A" w:rsidRPr="00A83C7A" w:rsidRDefault="00A83C7A" w:rsidP="00A83C7A">
      <w:pPr>
        <w:numPr>
          <w:ilvl w:val="0"/>
          <w:numId w:val="6"/>
        </w:numPr>
        <w:suppressAutoHyphens/>
        <w:spacing w:after="120"/>
        <w:ind w:left="0" w:hanging="426"/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>Ponadto mają Państwo prawo wniesienia skargi do organu nadzorczego tj. Prezesa Urzędu Ochrony Danych Osobowych, gdy uznają Państwo, iż przetwarzanie danych osobowych Państwa dotyczących narusza przepisy prawa.</w:t>
      </w:r>
    </w:p>
    <w:p w14:paraId="7100EC90" w14:textId="77777777" w:rsidR="00A83C7A" w:rsidRPr="00A83C7A" w:rsidRDefault="00A83C7A" w:rsidP="00A83C7A">
      <w:pPr>
        <w:numPr>
          <w:ilvl w:val="0"/>
          <w:numId w:val="6"/>
        </w:numPr>
        <w:suppressAutoHyphens/>
        <w:spacing w:after="120"/>
        <w:ind w:left="0" w:hanging="426"/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>Podanie przez Państwa danych osobowych jest dobrowolne, ale konieczne dla celów przedstawionych powyżej, za wyjątkiem celów wynikających z przepisów prawa gdzie podanie danych jest obowiązkowe.</w:t>
      </w:r>
    </w:p>
    <w:p w14:paraId="4B8054C9" w14:textId="77777777" w:rsidR="00A83C7A" w:rsidRPr="00A83C7A" w:rsidRDefault="00A83C7A" w:rsidP="00A83C7A">
      <w:pPr>
        <w:numPr>
          <w:ilvl w:val="0"/>
          <w:numId w:val="6"/>
        </w:numPr>
        <w:suppressAutoHyphens/>
        <w:spacing w:after="120"/>
        <w:ind w:left="0" w:hanging="426"/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>W Państwa sprawach nie będą podejmowane decyzje w sposób zautomatyzowany, w tym nie będzie stosowane profilowanie.</w:t>
      </w:r>
    </w:p>
    <w:p w14:paraId="15418242" w14:textId="77777777" w:rsidR="00A83C7A" w:rsidRPr="00A83C7A" w:rsidRDefault="00A83C7A" w:rsidP="00A83C7A">
      <w:pPr>
        <w:numPr>
          <w:ilvl w:val="0"/>
          <w:numId w:val="6"/>
        </w:numPr>
        <w:suppressAutoHyphens/>
        <w:spacing w:after="120"/>
        <w:ind w:left="0" w:hanging="426"/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>Państwa dane będą przekazywane odbiorcom danych wyłącznie w zakresie wynikającym z przepisów prawa oraz nie będą przekazywane do państwa trzeciego lub organizacji międzynarodowej z wyłączeniem sytuacji wynikających z przepisów prawa. Państwa dane osobowe będą przechowywane i archiwizowane przez okresy wynikające z obowiązku prawnego lub przez okres niezbędny do zabezpieczenia informacji na wypadek prawnej potrzeby wykazania faktów albo zabezpieczenia lub dochodzenia roszczeń.</w:t>
      </w:r>
    </w:p>
    <w:p w14:paraId="2426C295" w14:textId="57CB63FD" w:rsidR="003E3F5C" w:rsidRPr="00A83C7A" w:rsidRDefault="003E3F5C" w:rsidP="00A83C7A">
      <w:pPr>
        <w:pStyle w:val="Nagwek"/>
        <w:jc w:val="both"/>
        <w:rPr>
          <w:sz w:val="22"/>
          <w:szCs w:val="22"/>
        </w:rPr>
      </w:pPr>
    </w:p>
    <w:sectPr w:rsidR="003E3F5C" w:rsidRPr="00A83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8697D"/>
    <w:multiLevelType w:val="multilevel"/>
    <w:tmpl w:val="51F2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F44756"/>
    <w:multiLevelType w:val="multilevel"/>
    <w:tmpl w:val="C33EA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F5731C"/>
    <w:multiLevelType w:val="multilevel"/>
    <w:tmpl w:val="AC76D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7611207"/>
    <w:multiLevelType w:val="multilevel"/>
    <w:tmpl w:val="C5C008F6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cs="Times New Roman" w:hint="default"/>
        <w:sz w:val="20"/>
      </w:rPr>
    </w:lvl>
    <w:lvl w:ilvl="1">
      <w:start w:val="1"/>
      <w:numFmt w:val="decimal"/>
      <w:lvlText w:val="%2."/>
      <w:lvlJc w:val="left"/>
      <w:pPr>
        <w:ind w:left="1931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1"/>
        </w:tabs>
        <w:ind w:left="409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1"/>
        </w:tabs>
        <w:ind w:left="625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965F79"/>
    <w:multiLevelType w:val="multilevel"/>
    <w:tmpl w:val="BBDED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0F1597E"/>
    <w:multiLevelType w:val="hybridMultilevel"/>
    <w:tmpl w:val="E750AC94"/>
    <w:lvl w:ilvl="0" w:tplc="04150017">
      <w:start w:val="1"/>
      <w:numFmt w:val="lowerLetter"/>
      <w:lvlText w:val="%1)"/>
      <w:lvlJc w:val="left"/>
      <w:pPr>
        <w:ind w:left="1508" w:hanging="360"/>
      </w:p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6" w15:restartNumberingAfterBreak="0">
    <w:nsid w:val="64E3254B"/>
    <w:multiLevelType w:val="hybridMultilevel"/>
    <w:tmpl w:val="CE3E9C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DA604D"/>
    <w:multiLevelType w:val="hybridMultilevel"/>
    <w:tmpl w:val="05BC3A5E"/>
    <w:lvl w:ilvl="0" w:tplc="95A420D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7C6C21C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4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25B3"/>
    <w:rsid w:val="000571D4"/>
    <w:rsid w:val="002B06AE"/>
    <w:rsid w:val="002E7E29"/>
    <w:rsid w:val="003041C7"/>
    <w:rsid w:val="00316779"/>
    <w:rsid w:val="003E3F5C"/>
    <w:rsid w:val="00412B9D"/>
    <w:rsid w:val="00414EC9"/>
    <w:rsid w:val="004D13D4"/>
    <w:rsid w:val="00522FC8"/>
    <w:rsid w:val="00636599"/>
    <w:rsid w:val="007D0489"/>
    <w:rsid w:val="007F2502"/>
    <w:rsid w:val="00887AF6"/>
    <w:rsid w:val="008E158B"/>
    <w:rsid w:val="009B617A"/>
    <w:rsid w:val="009E25B3"/>
    <w:rsid w:val="009E6D15"/>
    <w:rsid w:val="00A00FDF"/>
    <w:rsid w:val="00A340DC"/>
    <w:rsid w:val="00A80C17"/>
    <w:rsid w:val="00A83C7A"/>
    <w:rsid w:val="00B71824"/>
    <w:rsid w:val="00C759A1"/>
    <w:rsid w:val="00C9124C"/>
    <w:rsid w:val="00CA6BA2"/>
    <w:rsid w:val="00CC2436"/>
    <w:rsid w:val="00E06793"/>
    <w:rsid w:val="00E54E5A"/>
    <w:rsid w:val="00E56971"/>
    <w:rsid w:val="00EA75C9"/>
    <w:rsid w:val="00ED701F"/>
    <w:rsid w:val="00EE409E"/>
    <w:rsid w:val="00F5021D"/>
    <w:rsid w:val="00F73ECE"/>
    <w:rsid w:val="00F92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3FC8F"/>
  <w15:chartTrackingRefBased/>
  <w15:docId w15:val="{E60BD8C7-BC33-4975-9ED5-C9C100EF6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25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E25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25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B617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22FC8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522FC8"/>
    <w:rPr>
      <w:b/>
      <w:bCs/>
    </w:rPr>
  </w:style>
  <w:style w:type="paragraph" w:customStyle="1" w:styleId="Style7">
    <w:name w:val="Style7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66">
    <w:name w:val="Style66"/>
    <w:basedOn w:val="Normalny"/>
    <w:pPr>
      <w:widowControl w:val="0"/>
      <w:autoSpaceDE w:val="0"/>
      <w:autoSpaceDN w:val="0"/>
      <w:adjustRightInd w:val="0"/>
      <w:jc w:val="both"/>
    </w:pPr>
  </w:style>
  <w:style w:type="character" w:customStyle="1" w:styleId="FontStyle75">
    <w:name w:val="Font Style75"/>
    <w:basedOn w:val="Domylnaczcionkaakapitu"/>
    <w:rPr>
      <w:rFonts w:ascii="Times New Roman" w:hAnsi="Times New Roman" w:cs="Times New Roman" w:hint="default"/>
      <w:b/>
      <w:bCs/>
      <w:sz w:val="22"/>
      <w:szCs w:val="22"/>
    </w:rPr>
  </w:style>
  <w:style w:type="paragraph" w:styleId="Poprawka">
    <w:name w:val="Revision"/>
    <w:hidden/>
    <w:uiPriority w:val="99"/>
    <w:semiHidden/>
    <w:rsid w:val="008E1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158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158B"/>
    <w:rPr>
      <w:rFonts w:ascii="Segoe UI" w:eastAsia="Times New Roman" w:hAnsi="Segoe UI" w:cs="Segoe UI"/>
      <w:sz w:val="18"/>
      <w:szCs w:val="18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3E3F5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5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426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Mazurek</dc:creator>
  <cp:keywords/>
  <dc:description/>
  <cp:lastModifiedBy>Kaźmierczak Beata</cp:lastModifiedBy>
  <cp:revision>10</cp:revision>
  <cp:lastPrinted>2022-03-16T11:53:00Z</cp:lastPrinted>
  <dcterms:created xsi:type="dcterms:W3CDTF">2022-02-04T07:13:00Z</dcterms:created>
  <dcterms:modified xsi:type="dcterms:W3CDTF">2026-07-17T10:55:00Z</dcterms:modified>
</cp:coreProperties>
</file>